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3C9A" w14:textId="3CF1F5E1" w:rsidR="00B23602" w:rsidRPr="00733AF1" w:rsidRDefault="00733AF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«Авиациялық техника және технологиялар» кафедрасының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ҚАУЫМДАСТЫРЫЛFАН ПРОФЕССОРЫ, 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ТЕХНИКА ҒЫЛЫМДАРЫНЫҢ КАНДИДАТЫ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Дмитрий Спартакович Кимнің</w:t>
      </w:r>
    </w:p>
    <w:p w14:paraId="78C581D5" w14:textId="77777777" w:rsidR="001B7531" w:rsidRPr="00733AF1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ҒЫЛЫМИ ЖӘНЕ ҒЫЛЫМИ-ӘДІСТЕМЕЛІК ЕҢБЕКТЕРІНІҢ ТІЗІМІ</w:t>
      </w:r>
    </w:p>
    <w:p w14:paraId="4C12BE51" w14:textId="3432F869" w:rsidR="001B7531" w:rsidRPr="00EF132B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05.26.00 – Адам қызметінің қауіпсіздігі мамандық бойынша ғылыми атағын берілгеннен</w:t>
      </w:r>
      <w:r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кейін)</w:t>
      </w:r>
    </w:p>
    <w:p w14:paraId="061BFFAC" w14:textId="77777777" w:rsidR="001B7531" w:rsidRPr="00230514" w:rsidRDefault="001B7531" w:rsidP="00F03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7B2C1F94" w14:textId="77777777" w:rsidR="001B7531" w:rsidRPr="00C916F4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НАУЧНЫХ, НАУЧНО-МЕТОДИЧЕСКИХ ТРУДОВ</w:t>
      </w:r>
    </w:p>
    <w:p w14:paraId="0A0E14B4" w14:textId="77777777" w:rsidR="002D66D9" w:rsidRPr="00C916F4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КАНДИДАТА ТЕХНИЧЕСКИХ НАУК, АССОЦИИРОВАННОГО 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ПРОФЕССОРА</w:t>
      </w:r>
      <w:r w:rsidRPr="00C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A036246" w14:textId="07364979" w:rsidR="001B7531" w:rsidRPr="00733AF1" w:rsidRDefault="00733AF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kk-KZ" w:eastAsia="ru-RU"/>
        </w:rPr>
      </w:pP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кафедры «Авиационная техника и технологии»</w:t>
      </w:r>
      <w:r w:rsidR="00B23602"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733AF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Кима Дмитрия Спартаковича</w:t>
      </w:r>
    </w:p>
    <w:p w14:paraId="0EDDD360" w14:textId="3A6BC8CC" w:rsidR="001B7531" w:rsidRPr="00EF132B" w:rsidRDefault="001B7531" w:rsidP="00F03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присвоения ученого звания доцента по специальности </w:t>
      </w:r>
      <w:r w:rsidR="00733AF1"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>05.26.00 – Безопасность деятельности человека</w:t>
      </w:r>
      <w:r w:rsidRPr="00EF1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F02C956" w14:textId="77777777" w:rsidR="001B7531" w:rsidRPr="00C916F4" w:rsidRDefault="001B7531" w:rsidP="00F03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7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187"/>
        <w:gridCol w:w="1260"/>
        <w:gridCol w:w="5310"/>
        <w:gridCol w:w="1134"/>
        <w:gridCol w:w="2271"/>
      </w:tblGrid>
      <w:tr w:rsidR="00A5019F" w:rsidRPr="00A5019F" w14:paraId="30B4981F" w14:textId="77777777" w:rsidTr="005914D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E2AD" w14:textId="77777777" w:rsidR="001B7531" w:rsidRPr="008574A0" w:rsidRDefault="001B7531" w:rsidP="0051514A">
            <w:pPr>
              <w:spacing w:after="0" w:line="240" w:lineRule="auto"/>
              <w:ind w:left="-60" w:right="-108" w:hanging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D931" w14:textId="77777777" w:rsidR="001B7531" w:rsidRPr="00A5019F" w:rsidRDefault="001B7531" w:rsidP="0051514A">
            <w:pPr>
              <w:spacing w:after="0" w:line="240" w:lineRule="auto"/>
              <w:ind w:left="-54" w:right="-108"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 Название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1E8A" w14:textId="17159A4C" w:rsidR="001B7531" w:rsidRPr="00F030A9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қолжазба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құқында</w:t>
            </w:r>
            <w:proofErr w:type="spellEnd"/>
            <w:r w:rsidR="00056CC4" w:rsidRPr="00F030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79A78A93" w14:textId="77777777" w:rsidR="001B7531" w:rsidRPr="00A5019F" w:rsidRDefault="001B7531" w:rsidP="00F030A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Печатный или на правах рукописи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2124" w14:textId="03043313" w:rsidR="001B7531" w:rsidRPr="00056CC4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журнал (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№,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беттері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авторлық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патенттің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056CC4" w:rsidRPr="00056C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099EA8AC" w14:textId="77777777" w:rsidR="001B7531" w:rsidRPr="00A5019F" w:rsidRDefault="001B7531" w:rsidP="00F030A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9080" w14:textId="77777777" w:rsidR="001B7531" w:rsidRPr="00A5019F" w:rsidRDefault="001B7531" w:rsidP="00F030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табақтар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37E932F3" w14:textId="2B013CBD" w:rsidR="001B7531" w:rsidRPr="00A5019F" w:rsidRDefault="001B7531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печатных листов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73D1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Қосалқы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авторлардың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аты-жөні</w:t>
            </w:r>
            <w:proofErr w:type="spellEnd"/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</w:p>
          <w:p w14:paraId="2AEBBCBE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 соавторов</w:t>
            </w:r>
          </w:p>
        </w:tc>
      </w:tr>
      <w:tr w:rsidR="00A5019F" w:rsidRPr="00A5019F" w14:paraId="0764C811" w14:textId="77777777" w:rsidTr="005914D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A199" w14:textId="77777777" w:rsidR="001B7531" w:rsidRPr="008574A0" w:rsidRDefault="001B7531" w:rsidP="0051514A">
            <w:pPr>
              <w:spacing w:after="0" w:line="240" w:lineRule="auto"/>
              <w:ind w:left="-54" w:right="-108" w:hanging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373D" w14:textId="77777777" w:rsidR="001B7531" w:rsidRPr="00A5019F" w:rsidRDefault="001B7531" w:rsidP="0051514A">
            <w:pPr>
              <w:spacing w:after="0" w:line="240" w:lineRule="auto"/>
              <w:ind w:left="-54" w:firstLine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CBAC" w14:textId="77777777" w:rsidR="001B7531" w:rsidRPr="00A5019F" w:rsidRDefault="001B7531" w:rsidP="00F030A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34EA" w14:textId="77777777" w:rsidR="001B7531" w:rsidRPr="00A5019F" w:rsidRDefault="001B7531" w:rsidP="00F030A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DBAE" w14:textId="77777777" w:rsidR="001B7531" w:rsidRPr="00A5019F" w:rsidRDefault="001B7531" w:rsidP="00F030A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6E57" w14:textId="77777777" w:rsidR="001B7531" w:rsidRPr="00A5019F" w:rsidRDefault="001B7531" w:rsidP="00F030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1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67D73" w:rsidRPr="00A5019F" w14:paraId="3DABB0B1" w14:textId="77777777" w:rsidTr="00DA17A6">
        <w:trPr>
          <w:trHeight w:val="58"/>
        </w:trPr>
        <w:tc>
          <w:tcPr>
            <w:tcW w:w="1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5648" w14:textId="77777777" w:rsidR="00667D73" w:rsidRPr="008574A0" w:rsidRDefault="00667D73" w:rsidP="005914D3">
            <w:pPr>
              <w:spacing w:before="120" w:after="120" w:line="240" w:lineRule="auto"/>
              <w:ind w:left="-115" w:firstLine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Статьи в изданиях, рекомендуемых уполномоченным органом</w:t>
            </w:r>
          </w:p>
        </w:tc>
      </w:tr>
      <w:tr w:rsidR="00824046" w:rsidRPr="006E1F97" w14:paraId="23C7A1AD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C1BE" w14:textId="77777777" w:rsidR="00824046" w:rsidRPr="006E1F97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57F6" w14:textId="77777777" w:rsidR="00824046" w:rsidRPr="006E1F97" w:rsidRDefault="00824046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специфических параметров полета на авиасимуляторе перспективного воздушного судна с атомной силовой установкой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474B" w14:textId="77777777" w:rsidR="00B8636E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D504C36" w14:textId="313AD59A" w:rsidR="00824046" w:rsidRPr="006E1F97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9746" w14:textId="77777777" w:rsidR="00824046" w:rsidRPr="006E1F97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№2 (131).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КазАТК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, 2024. – С. 34–43.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2262" w14:textId="77777777" w:rsidR="00824046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0,6</w:t>
            </w:r>
          </w:p>
          <w:p w14:paraId="6ED3EE27" w14:textId="77777777" w:rsidR="00824046" w:rsidRPr="006E1F97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(10 стр.)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453A" w14:textId="77777777" w:rsidR="00824046" w:rsidRDefault="00824046" w:rsidP="00F030A9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Алдамжаров К.Б., Молдабеков А.К.,  Жандилдинова К.М., </w:t>
            </w:r>
          </w:p>
          <w:p w14:paraId="48C0B409" w14:textId="77777777" w:rsidR="00824046" w:rsidRPr="006E1F97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Шинтаева Л.А.</w:t>
            </w:r>
          </w:p>
        </w:tc>
      </w:tr>
      <w:tr w:rsidR="00824046" w:rsidRPr="00B65AE7" w14:paraId="57520185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828A" w14:textId="77777777" w:rsidR="00824046" w:rsidRPr="006E1F97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AECB" w14:textId="77777777" w:rsidR="00824046" w:rsidRPr="006E1F97" w:rsidRDefault="00824046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Radiation protection in the nuclear medicine center from PET radionuclide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709F" w14:textId="77777777" w:rsidR="00B8636E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E59603C" w14:textId="4CB8D3A0" w:rsidR="00824046" w:rsidRPr="006E1F97" w:rsidRDefault="00824046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CA5F" w14:textId="77777777" w:rsidR="00824046" w:rsidRPr="006E1F97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№4(90).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2023. – С. 40–48.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598E" w14:textId="77777777" w:rsidR="00824046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0,56</w:t>
            </w:r>
          </w:p>
          <w:p w14:paraId="474D7B85" w14:textId="77777777" w:rsidR="00824046" w:rsidRPr="006E1F97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(9 стр.)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7C7B" w14:textId="77777777" w:rsidR="00824046" w:rsidRPr="00DE7D7E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Lutsenko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Zhumagulova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.,</w:t>
            </w:r>
          </w:p>
          <w:p w14:paraId="491C2205" w14:textId="77777777" w:rsidR="00824046" w:rsidRPr="00DE7D7E" w:rsidRDefault="00824046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Zharaspaeva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Zhandildinova</w:t>
            </w:r>
            <w:proofErr w:type="spellEnd"/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Pr="006E1F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</w:t>
            </w:r>
            <w:r w:rsidRPr="00DE7D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</w:tr>
      <w:tr w:rsidR="00824046" w:rsidRPr="006D5C9C" w14:paraId="5807A69B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7876" w14:textId="77777777" w:rsidR="00824046" w:rsidRPr="006D5C9C" w:rsidRDefault="00824046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FFAB" w14:textId="77777777" w:rsidR="00824046" w:rsidRPr="006D5C9C" w:rsidRDefault="00824046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19669034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перспектив развития альтернативных источников энергии в Казахстане</w:t>
            </w:r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1DCF" w14:textId="77777777" w:rsidR="00B8636E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03B7EA77" w14:textId="72491E9C" w:rsidR="00824046" w:rsidRPr="006D5C9C" w:rsidRDefault="00B8636E" w:rsidP="00B8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935" w14:textId="3E80E39B" w:rsidR="00824046" w:rsidRPr="006D5C9C" w:rsidRDefault="00824046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669064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КазГАСА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№4(78).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Алматы: </w:t>
            </w: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КазГАСА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С. 316</w:t>
            </w:r>
            <w:r w:rsidR="00F030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325.</w:t>
            </w:r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9603" w14:textId="77777777" w:rsidR="00824046" w:rsidRPr="006D5C9C" w:rsidRDefault="00824046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0,6 </w:t>
            </w:r>
          </w:p>
          <w:p w14:paraId="35ADD02D" w14:textId="77777777" w:rsidR="00824046" w:rsidRPr="006D5C9C" w:rsidRDefault="00824046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D5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5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D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514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2" w:name="_Hlk119669045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Муравьева В.А.</w:t>
            </w:r>
          </w:p>
          <w:p w14:paraId="7EED8C15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Зубова О.А.</w:t>
            </w:r>
          </w:p>
          <w:p w14:paraId="7A241070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Умбетбеков</w:t>
            </w:r>
            <w:proofErr w:type="spellEnd"/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А.Т.</w:t>
            </w:r>
          </w:p>
          <w:p w14:paraId="5497A0FB" w14:textId="77777777" w:rsidR="00824046" w:rsidRPr="006D5C9C" w:rsidRDefault="00824046" w:rsidP="00F030A9">
            <w:pPr>
              <w:spacing w:after="0" w:line="240" w:lineRule="auto"/>
              <w:ind w:left="-33" w:right="-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C9C">
              <w:rPr>
                <w:rFonts w:ascii="Times New Roman" w:hAnsi="Times New Roman" w:cs="Times New Roman"/>
                <w:iCs/>
                <w:sz w:val="24"/>
                <w:szCs w:val="24"/>
              </w:rPr>
              <w:t>Мажит Ж.Б.</w:t>
            </w:r>
            <w:bookmarkEnd w:id="2"/>
          </w:p>
        </w:tc>
      </w:tr>
      <w:tr w:rsidR="00CB3501" w:rsidRPr="006E1F97" w14:paraId="6621D328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8520" w14:textId="77777777" w:rsidR="00CB3501" w:rsidRPr="006E1F97" w:rsidRDefault="00CB3501" w:rsidP="00F03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E022" w14:textId="77777777" w:rsidR="00CB3501" w:rsidRPr="006E1F97" w:rsidRDefault="00CB3501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19669123"/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результаты и перспективы применения радиационной обработки сельскохозяйственной продукции</w:t>
            </w:r>
            <w:bookmarkEnd w:id="3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EE6" w14:textId="77777777" w:rsidR="00B8636E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2A16B72" w14:textId="0B3C7941" w:rsidR="00CB3501" w:rsidRPr="006E1F97" w:rsidRDefault="00CB3501" w:rsidP="00F0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A7E4" w14:textId="77777777" w:rsidR="00CB3501" w:rsidRPr="006E1F97" w:rsidRDefault="00CB3501" w:rsidP="00F03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19669132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Ізденістер, нәтижелер – Исследования, результаты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», №3(83). – Алматы: Каз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 354–360.</w:t>
            </w:r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A781" w14:textId="77777777" w:rsidR="00CB3501" w:rsidRPr="006E1F97" w:rsidRDefault="00CB3501" w:rsidP="00F030A9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0,4 </w:t>
            </w:r>
          </w:p>
          <w:p w14:paraId="6D62B2E3" w14:textId="77777777" w:rsidR="00CB3501" w:rsidRPr="006E1F97" w:rsidRDefault="00CB3501" w:rsidP="00F030A9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A30D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19669143"/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01FD1BD8" w14:textId="77777777" w:rsidR="00CB3501" w:rsidRPr="006E1F97" w:rsidRDefault="00CB3501" w:rsidP="00F030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  <w:bookmarkEnd w:id="5"/>
          </w:p>
        </w:tc>
      </w:tr>
      <w:tr w:rsidR="00667D73" w:rsidRPr="006E1F97" w14:paraId="5E14E224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68E2" w14:textId="77777777" w:rsidR="00667D73" w:rsidRPr="006E1F97" w:rsidRDefault="00667D73" w:rsidP="00667D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7095" w14:textId="57F6C19E" w:rsidR="00667D73" w:rsidRPr="00667D73" w:rsidRDefault="00667D73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Intercomparison Exercise at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Harshaw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6600, DVG-02TM, and D-Shuttle Dosimeters for the Individual Monitoring of Ionizing Radiation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2761" w14:textId="77777777" w:rsidR="00667D73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64BCCBD" w14:textId="75B165B0" w:rsidR="00667D73" w:rsidRPr="006E1F97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EB97" w14:textId="77777777" w:rsidR="00667D73" w:rsidRPr="00056CC4" w:rsidRDefault="00667D73" w:rsidP="0066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Journal of Radiation Protection and Research 2019;44(2):79</w:t>
            </w:r>
            <w:r w:rsidRPr="00056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88 </w:t>
            </w:r>
          </w:p>
          <w:p w14:paraId="74FA2282" w14:textId="7276A491" w:rsidR="00667D73" w:rsidRPr="006E1F97" w:rsidRDefault="00BE3227" w:rsidP="00667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67D73" w:rsidRPr="00056CC4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https://doi.org/10.14407/jrpr.2019.44.2.79</w:t>
              </w:r>
            </w:hyperlink>
            <w:r w:rsidR="00667D73"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9F39" w14:textId="77777777" w:rsidR="00667D73" w:rsidRPr="00056CC4" w:rsidRDefault="00667D73" w:rsidP="00667D7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  <w:p w14:paraId="27EA42E2" w14:textId="0FF14C30" w:rsidR="00667D73" w:rsidRPr="006E1F97" w:rsidRDefault="00667D73" w:rsidP="00667D7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3A54" w14:textId="77777777" w:rsidR="00667D73" w:rsidRPr="00056CC4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Murayama K.,</w:t>
            </w:r>
          </w:p>
          <w:p w14:paraId="01F1947E" w14:textId="77777777" w:rsidR="00667D73" w:rsidRPr="00056CC4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Nurtazin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2BDA4F6F" w14:textId="77777777" w:rsidR="00667D73" w:rsidRPr="00056CC4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Koguchi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71262EDD" w14:textId="77777777" w:rsidR="00667D73" w:rsidRPr="00056CC4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Kenzhin</w:t>
            </w:r>
            <w:proofErr w:type="spellEnd"/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Y.,</w:t>
            </w:r>
          </w:p>
          <w:p w14:paraId="7190E101" w14:textId="60E0C773" w:rsidR="00667D73" w:rsidRPr="006E1F97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56C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Kawamura H.</w:t>
            </w:r>
          </w:p>
        </w:tc>
      </w:tr>
      <w:tr w:rsidR="00667D73" w:rsidRPr="00A22EBB" w14:paraId="75AA112B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65CE" w14:textId="77777777" w:rsidR="00667D73" w:rsidRPr="00A22EBB" w:rsidRDefault="00667D73" w:rsidP="00667D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6ACD" w14:textId="69A592E9" w:rsidR="00667D73" w:rsidRPr="00A22EBB" w:rsidRDefault="00667D73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Стандарты индивидуальной радиационной безопасности человека в Казахстане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01BF" w14:textId="77777777" w:rsidR="00667D73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C380195" w14:textId="24A1D661" w:rsidR="00667D73" w:rsidRPr="00A22EBB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7311" w14:textId="67E16631" w:rsidR="00667D73" w:rsidRPr="00A22EBB" w:rsidRDefault="00667D73" w:rsidP="00667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журнал «Стандарты и качество», №2(980) – М.: РИА «Стандарты и качество», 2019. – С. 54–58.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18A9" w14:textId="77777777" w:rsidR="00667D73" w:rsidRPr="00056CC4" w:rsidRDefault="00667D73" w:rsidP="00667D7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  <w:p w14:paraId="788DCE78" w14:textId="7500D067" w:rsidR="00667D73" w:rsidRPr="00A22EBB" w:rsidRDefault="00667D73" w:rsidP="00667D7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EC47" w14:textId="3B47E46C" w:rsidR="00667D73" w:rsidRPr="00A22EBB" w:rsidRDefault="00667D73" w:rsidP="00667D7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7D73" w:rsidRPr="006E1F97" w14:paraId="3CCF8E9D" w14:textId="77777777" w:rsidTr="00B65AE7">
        <w:trPr>
          <w:trHeight w:val="1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702" w14:textId="77777777" w:rsidR="00667D73" w:rsidRPr="006E1F97" w:rsidRDefault="00667D73" w:rsidP="00667D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403D9" w14:textId="7DDD7D66" w:rsidR="00667D73" w:rsidRPr="006E1F97" w:rsidRDefault="00667D73" w:rsidP="00DA17A6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О некоторых термолюминесцентных системах индивидуальной дозиметрии внешнего радиоактивного облучения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395A3" w14:textId="77777777" w:rsidR="00667D73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A2479CA" w14:textId="12D0600A" w:rsidR="00667D73" w:rsidRPr="006E1F97" w:rsidRDefault="00667D73" w:rsidP="00667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320B" w14:textId="494C5391" w:rsidR="00667D73" w:rsidRPr="006E1F97" w:rsidRDefault="00667D73" w:rsidP="00667D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Метрологический научно-технический журнал «Мир измерений», №4(178) </w:t>
            </w:r>
            <w:r w:rsidRPr="00056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Pr="00056CC4">
              <w:rPr>
                <w:rFonts w:ascii="Times New Roman" w:hAnsi="Times New Roman" w:cs="Times New Roman"/>
                <w:sz w:val="24"/>
                <w:szCs w:val="24"/>
              </w:rPr>
              <w:t>М.: РИА «Стандарты и качество», 2017. – С. 24–29.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DFA5" w14:textId="77777777" w:rsidR="00667D73" w:rsidRPr="00056CC4" w:rsidRDefault="00667D73" w:rsidP="00667D7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0,38 </w:t>
            </w:r>
          </w:p>
          <w:p w14:paraId="56FB231C" w14:textId="597C9AFA" w:rsidR="00667D73" w:rsidRPr="006E1F97" w:rsidRDefault="00667D73" w:rsidP="00667D7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9518" w14:textId="1A97C1C9" w:rsidR="00667D73" w:rsidRPr="006E1F97" w:rsidRDefault="00667D73" w:rsidP="00667D7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Нуртазин</w:t>
            </w:r>
            <w:proofErr w:type="spellEnd"/>
            <w:r w:rsidRPr="00056C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Е.Р.</w:t>
            </w:r>
          </w:p>
        </w:tc>
      </w:tr>
      <w:tr w:rsidR="005914D3" w:rsidRPr="006E1F97" w14:paraId="6F405330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5133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1122" w14:textId="436D2CDA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Устойчивость зданий и сооружений комплекса исследовательского реактора ВВР-К в условиях высокой сейсмичности Алматинского региона Республики Казахстан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9171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67105B7" w14:textId="1CFE8B9F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871" w14:textId="6C3F17FE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№1(59).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2016. – С. 161–168.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652E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 </w:t>
            </w:r>
          </w:p>
          <w:p w14:paraId="6DB79485" w14:textId="4A9E83EE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22B8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36C99AB1" w14:textId="0A98BDD8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5914D3" w:rsidRPr="006E1F97" w14:paraId="6D703372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4685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1363" w14:textId="20B7C882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риска гидродинамических аварий на гидротехнических сооружениях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F02E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5B5AAA35" w14:textId="5771DD17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AD03" w14:textId="463BA707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 xml:space="preserve">», №1(59) – Алматы: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</w:rPr>
              <w:t>, 2016. – С. 175-185.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920E" w14:textId="77777777" w:rsidR="005914D3" w:rsidRPr="00A22EB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0,6 </w:t>
            </w:r>
          </w:p>
          <w:p w14:paraId="0C3A2C4D" w14:textId="47870D1C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(10 </w:t>
            </w: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C5EA" w14:textId="77777777" w:rsidR="005914D3" w:rsidRPr="00A22EBB" w:rsidRDefault="005914D3" w:rsidP="005914D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2EC24224" w14:textId="08CB543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A22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5914D3" w:rsidRPr="006E1F97" w14:paraId="0A3B1CD1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722C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DB74" w14:textId="7B6A69EA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дозиметрического контроля в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Институте ядерной физики Министерства энергетики Республики Казахстан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2F18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9099FF9" w14:textId="6A117393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DB17" w14:textId="3A8BAFA9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«Промышленность Казахстана»,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(94). – Алматы: РГП «НЦ КПМС РК», 2016.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57–60.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B765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  <w:p w14:paraId="4FC3CDB5" w14:textId="4A2E5EBB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F8E2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  <w:p w14:paraId="25B7761E" w14:textId="23FCE4D9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Нуртазин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Е.Р.</w:t>
            </w:r>
          </w:p>
        </w:tc>
      </w:tr>
      <w:tr w:rsidR="005914D3" w:rsidRPr="006E1F97" w14:paraId="414F630C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FFB7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CA39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альтернативного способа изоляции радиоактивных отходов в космическом пространстве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A1AB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457D622" w14:textId="12B04548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9FA1" w14:textId="77777777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(45).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20–27.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D60E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  <w:p w14:paraId="0266A684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B7BF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  <w:p w14:paraId="4AABF128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 К.Ш.</w:t>
            </w:r>
          </w:p>
        </w:tc>
      </w:tr>
      <w:tr w:rsidR="005914D3" w:rsidRPr="009027CB" w14:paraId="351D8A9A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67F0" w14:textId="77777777" w:rsidR="005914D3" w:rsidRPr="009027CB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3787" w14:textId="77777777" w:rsidR="005914D3" w:rsidRPr="009027CB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Техническая безопасность автодорожного движения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C359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D631F9" w14:textId="09E61EA1" w:rsidR="005914D3" w:rsidRPr="009027CB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0815" w14:textId="6B36B3BB" w:rsidR="005914D3" w:rsidRPr="009027CB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», №3(57).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Алматы: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, 2015.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187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191.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D364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 </w:t>
            </w:r>
          </w:p>
          <w:p w14:paraId="613C5AEC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0765" w14:textId="77777777" w:rsidR="005914D3" w:rsidRPr="009027CB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5914D3" w:rsidRPr="006E1F97" w14:paraId="5B1652EF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152A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59CE3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регулирование в сфере использования атомной энергии в Республике Казахстан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344C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85085E2" w14:textId="3C6CCDAD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171B" w14:textId="77777777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«Промышленность Казахстана»,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(89). – Алматы: РГП «НЦ КПМС РК», 2015.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27–31.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1EC7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  <w:p w14:paraId="4795AC6F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(5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E6C7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10079BDF" w14:textId="77777777" w:rsidTr="00B65AE7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868D" w14:textId="77777777" w:rsidR="005914D3" w:rsidRPr="006E1F97" w:rsidRDefault="005914D3" w:rsidP="00B65AE7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CEFA" w14:textId="77777777" w:rsidR="005914D3" w:rsidRPr="006E1F97" w:rsidRDefault="005914D3" w:rsidP="00B65AE7">
            <w:pPr>
              <w:spacing w:before="20" w:after="2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различных способов охлаждения активных зон энергетических ядерных реакторов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9EAF" w14:textId="77777777" w:rsidR="005914D3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B21B20" w14:textId="6FB22844" w:rsidR="005914D3" w:rsidRPr="006E1F97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46FC" w14:textId="77777777" w:rsidR="005914D3" w:rsidRPr="006E1F97" w:rsidRDefault="005914D3" w:rsidP="00B65AE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(44).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98–103.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F968" w14:textId="77777777" w:rsidR="005914D3" w:rsidRPr="006E1F97" w:rsidRDefault="005914D3" w:rsidP="00B65AE7">
            <w:pPr>
              <w:spacing w:before="20" w:after="2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0,38</w:t>
            </w:r>
          </w:p>
          <w:p w14:paraId="343EC5AD" w14:textId="77777777" w:rsidR="005914D3" w:rsidRPr="006E1F97" w:rsidRDefault="005914D3" w:rsidP="00B65AE7">
            <w:pPr>
              <w:spacing w:before="20" w:after="2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4ED8" w14:textId="77777777" w:rsidR="005914D3" w:rsidRPr="006E1F97" w:rsidRDefault="005914D3" w:rsidP="00B65AE7">
            <w:pPr>
              <w:spacing w:before="20" w:after="2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27036584" w14:textId="77777777" w:rsidTr="00B65AE7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86F7" w14:textId="77777777" w:rsidR="005914D3" w:rsidRPr="006E1F97" w:rsidRDefault="005914D3" w:rsidP="00B65AE7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7A1D" w14:textId="77777777" w:rsidR="005914D3" w:rsidRPr="006E1F97" w:rsidRDefault="005914D3" w:rsidP="00B65AE7">
            <w:pPr>
              <w:spacing w:before="20" w:after="2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Исследование взаимосвязи геофизических предвестников землетрясений на фоне сейсмических событий в Алматинской области Республики Казахстан в 2012–2014 гг.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1D2B" w14:textId="77777777" w:rsidR="005914D3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1926FD8" w14:textId="72375B4A" w:rsidR="005914D3" w:rsidRPr="006E1F97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BFB" w14:textId="77777777" w:rsidR="005914D3" w:rsidRPr="006E1F97" w:rsidRDefault="005914D3" w:rsidP="00B65AE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(44).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104–111.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635" w14:textId="77777777" w:rsidR="005914D3" w:rsidRPr="006E1F97" w:rsidRDefault="005914D3" w:rsidP="00B65AE7">
            <w:pPr>
              <w:spacing w:before="20" w:after="2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  <w:p w14:paraId="48E6F9EB" w14:textId="77777777" w:rsidR="005914D3" w:rsidRPr="006E1F97" w:rsidRDefault="005914D3" w:rsidP="00B65AE7">
            <w:pPr>
              <w:spacing w:before="20" w:after="2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7DF7" w14:textId="77777777" w:rsidR="005914D3" w:rsidRPr="006E1F97" w:rsidRDefault="005914D3" w:rsidP="00B65AE7">
            <w:pPr>
              <w:spacing w:before="20" w:after="2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61EC1F68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091C" w14:textId="77777777" w:rsidR="005914D3" w:rsidRPr="006E1F97" w:rsidRDefault="005914D3" w:rsidP="00B65AE7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7B7E" w14:textId="77777777" w:rsidR="005914D3" w:rsidRPr="006E1F97" w:rsidRDefault="005914D3" w:rsidP="00B65AE7">
            <w:pPr>
              <w:spacing w:before="20" w:after="2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определения интенсивности аварийного облучения организма человека радиоактивным изотопом плутония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7929" w14:textId="77777777" w:rsidR="005914D3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C978895" w14:textId="7589DB0D" w:rsidR="005914D3" w:rsidRPr="006E1F97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A6FA" w14:textId="77777777" w:rsidR="005914D3" w:rsidRPr="006E1F97" w:rsidRDefault="005914D3" w:rsidP="00B65AE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университета им. аль-Фараби». Серия экологическая,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(42).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378–381.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59F8F" w14:textId="77777777" w:rsidR="005914D3" w:rsidRPr="006E1F97" w:rsidRDefault="005914D3" w:rsidP="00B65AE7">
            <w:pPr>
              <w:spacing w:before="20" w:after="2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  <w:p w14:paraId="73170983" w14:textId="77777777" w:rsidR="005914D3" w:rsidRPr="006E1F97" w:rsidRDefault="005914D3" w:rsidP="00B65AE7">
            <w:pPr>
              <w:spacing w:before="20" w:after="2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DB41" w14:textId="77777777" w:rsidR="005914D3" w:rsidRPr="006E1F97" w:rsidRDefault="005914D3" w:rsidP="00B65AE7">
            <w:pPr>
              <w:spacing w:before="20" w:after="2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4C38B21F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5EDA" w14:textId="77777777" w:rsidR="005914D3" w:rsidRPr="006E1F97" w:rsidRDefault="005914D3" w:rsidP="00B65AE7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BD77" w14:textId="77777777" w:rsidR="005914D3" w:rsidRPr="006E1F97" w:rsidRDefault="005914D3" w:rsidP="00B65AE7">
            <w:pPr>
              <w:spacing w:before="20" w:after="2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возможных последствий утери источника ионизирующего излучения с изотопом цезия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137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194A" w14:textId="77777777" w:rsidR="005914D3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66316A20" w14:textId="175DE37E" w:rsidR="005914D3" w:rsidRPr="006E1F97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3D0C" w14:textId="77777777" w:rsidR="005914D3" w:rsidRPr="006E1F97" w:rsidRDefault="005914D3" w:rsidP="00B65AE7">
            <w:pPr>
              <w:spacing w:before="20" w:after="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», №4(54).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, 2014. – С. 108–114.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CA8" w14:textId="77777777" w:rsidR="005914D3" w:rsidRPr="006E1F97" w:rsidRDefault="005914D3" w:rsidP="00B65AE7">
            <w:pPr>
              <w:spacing w:before="20" w:after="2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0,38 </w:t>
            </w:r>
          </w:p>
          <w:p w14:paraId="6B9F84D1" w14:textId="77777777" w:rsidR="005914D3" w:rsidRPr="006E1F97" w:rsidRDefault="005914D3" w:rsidP="00B65AE7">
            <w:pPr>
              <w:spacing w:before="20" w:after="2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(6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3352" w14:textId="77777777" w:rsidR="005914D3" w:rsidRPr="006E1F97" w:rsidRDefault="005914D3" w:rsidP="00B65AE7">
            <w:pPr>
              <w:suppressAutoHyphens/>
              <w:spacing w:before="20" w:after="2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2B5892DC" w14:textId="77777777" w:rsidTr="005914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C299" w14:textId="77777777" w:rsidR="005914D3" w:rsidRPr="006E1F97" w:rsidRDefault="005914D3" w:rsidP="00B65AE7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3191C" w14:textId="77777777" w:rsidR="005914D3" w:rsidRPr="006E1F97" w:rsidRDefault="005914D3" w:rsidP="00B65AE7">
            <w:pPr>
              <w:spacing w:before="20" w:after="2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«Казахстан не полигон для экспериментов атомной энергетики» (одиннадцать аргументов в пользу строительства АЭС в Казахстане)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6419" w14:textId="77777777" w:rsidR="005914D3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27237C" w14:textId="2DEFEE6C" w:rsidR="005914D3" w:rsidRPr="006E1F97" w:rsidRDefault="005914D3" w:rsidP="00B65AE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3480" w14:textId="77777777" w:rsidR="005914D3" w:rsidRPr="006E1F97" w:rsidRDefault="005914D3" w:rsidP="00B65AE7">
            <w:pPr>
              <w:spacing w:before="20" w:after="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(30).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46–52.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FCDEB" w14:textId="77777777" w:rsidR="005914D3" w:rsidRPr="006E1F97" w:rsidRDefault="005914D3" w:rsidP="00B65AE7">
            <w:pPr>
              <w:spacing w:before="20" w:after="2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6B7B8BC8" w14:textId="77777777" w:rsidR="005914D3" w:rsidRPr="006E1F97" w:rsidRDefault="005914D3" w:rsidP="00B65AE7">
            <w:pPr>
              <w:spacing w:before="20" w:after="2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6892" w14:textId="77777777" w:rsidR="005914D3" w:rsidRPr="006E1F97" w:rsidRDefault="005914D3" w:rsidP="00B65AE7">
            <w:pPr>
              <w:spacing w:before="20" w:after="2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26EE9F0E" w14:textId="77777777" w:rsidR="005914D3" w:rsidRPr="006E1F97" w:rsidRDefault="005914D3" w:rsidP="00B65AE7">
            <w:pPr>
              <w:suppressAutoHyphens/>
              <w:spacing w:before="20" w:after="2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Зубова О.А.</w:t>
            </w:r>
          </w:p>
        </w:tc>
      </w:tr>
      <w:tr w:rsidR="005914D3" w:rsidRPr="006E1F97" w14:paraId="2CB1A28C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D34C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821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Атомные электростанции – основа зелёной энергетики Республики Казахстан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7128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3DE5257" w14:textId="05FEFC23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8523" w14:textId="77777777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(30).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59–66.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45AA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3F8E5C35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38BE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5914D3" w:rsidRPr="006E1F97" w14:paraId="7C9916CA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F81A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8CBBF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Установка для обработки радиоактивных отходов перед захоронением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D560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4BD311B" w14:textId="11D0C5FA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C708" w14:textId="77777777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(27).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73–79.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38E0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484BC157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09E3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14D3" w:rsidRPr="006E1F97" w14:paraId="66BCFBE9" w14:textId="77777777" w:rsidTr="005914D3">
        <w:trPr>
          <w:trHeight w:val="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709D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0302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Радиационная экологическая обстановка в Японии через два года после аварии на АЭС «Фукусима-1»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9849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5A46AFA" w14:textId="66D2359C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A70D" w14:textId="77777777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Казахского национального технического университета им. К.И. Сатпаева», №3(97).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К.И. Сатпаева, 2013. – С. 317–327.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7A55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0,7 </w:t>
            </w:r>
          </w:p>
          <w:p w14:paraId="59EAFC33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0AE5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Касенов К.М.</w:t>
            </w:r>
          </w:p>
          <w:p w14:paraId="15E0A8EB" w14:textId="77777777" w:rsidR="005914D3" w:rsidRPr="006E1F97" w:rsidRDefault="005914D3" w:rsidP="005914D3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Р.Е.</w:t>
            </w:r>
          </w:p>
        </w:tc>
      </w:tr>
      <w:tr w:rsidR="005914D3" w:rsidRPr="006E1F97" w14:paraId="54B1E677" w14:textId="77777777" w:rsidTr="005914D3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10DA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7B07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применение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дерева отказов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анализа аварий на ядерных реакторах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EFD2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9846A86" w14:textId="67C15B56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6C3F" w14:textId="77777777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Казахского национального технического университета им. К.И. Сатпаева»,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(99). – Алматы: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КазНТУ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К.И. Сатпаева, 2013. – С. 67–78.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975B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0,8 </w:t>
            </w:r>
          </w:p>
          <w:p w14:paraId="03BB8289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7AA4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Касенов К.М.</w:t>
            </w:r>
          </w:p>
          <w:p w14:paraId="40ECBA3F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Иркегулов</w:t>
            </w:r>
            <w:proofErr w:type="spellEnd"/>
            <w:r w:rsidRPr="006E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А.Ш.</w:t>
            </w:r>
          </w:p>
        </w:tc>
      </w:tr>
      <w:tr w:rsidR="005914D3" w:rsidRPr="006E1F97" w14:paraId="103C9554" w14:textId="77777777" w:rsidTr="005914D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C473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3CA7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Построение дерева отказов, приводящих к аварии на ядерном реакторе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1495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068BA71" w14:textId="2F0399AB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70EB" w14:textId="77777777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№4(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). – Алматы,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 107–114.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C87B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49DCD9BF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3DAB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</w:tc>
      </w:tr>
      <w:tr w:rsidR="005914D3" w:rsidRPr="006E1F97" w14:paraId="7A014DF2" w14:textId="77777777" w:rsidTr="005914D3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4DEA" w14:textId="77777777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E918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доз индивидуального облучения при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запроектной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аварии на исследовательском реакторе ВВР-К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C5A8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EF0474" w14:textId="0A17482E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9B99" w14:textId="77777777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Кокшетауского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института МЧС РК», №3(7). – Кокшетау: КТИ МЧС РК, 2012. – С. 13–20.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2508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</w:t>
            </w:r>
          </w:p>
          <w:p w14:paraId="221985B1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(8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8C6D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235A031F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Куанышпаева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</w:t>
            </w:r>
          </w:p>
          <w:p w14:paraId="4F3687B7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Бектурганова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</w:tr>
      <w:tr w:rsidR="005914D3" w:rsidRPr="009027CB" w14:paraId="68978F80" w14:textId="77777777" w:rsidTr="0051514A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6AE0" w14:textId="77777777" w:rsidR="005914D3" w:rsidRPr="009027CB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EC50" w14:textId="0D92B7DF" w:rsidR="005914D3" w:rsidRPr="009027CB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Основные схемы технических систем и математические методы определения их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жности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BBE9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B3FAA34" w14:textId="45A6C823" w:rsidR="005914D3" w:rsidRPr="009027CB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7186" w14:textId="364CFAA9" w:rsidR="005914D3" w:rsidRPr="009027CB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№1(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Алматы, 201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D2FB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6FD6D4F3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7274" w14:textId="77777777" w:rsidR="005914D3" w:rsidRPr="009027CB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14D3" w:rsidRPr="009027CB" w14:paraId="35DBA3EF" w14:textId="77777777" w:rsidTr="005914D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06A8" w14:textId="77777777" w:rsidR="005914D3" w:rsidRPr="009027CB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16BF" w14:textId="77777777" w:rsidR="005914D3" w:rsidRPr="009027CB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надёжности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их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80B2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F4294AD" w14:textId="21A32035" w:rsidR="005914D3" w:rsidRPr="009027CB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6AEC" w14:textId="4238E469" w:rsidR="005914D3" w:rsidRPr="009027CB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Научный журнал «Известия научно-технического общества КАХАК», №1(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Алматы, 201</w:t>
            </w:r>
            <w:r w:rsidRPr="0090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С.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7C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8A72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 </w:t>
            </w:r>
          </w:p>
          <w:p w14:paraId="1C93FF6C" w14:textId="77777777" w:rsidR="005914D3" w:rsidRPr="009027CB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(3 </w:t>
            </w:r>
            <w:proofErr w:type="spellStart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9027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9B10" w14:textId="77777777" w:rsidR="005914D3" w:rsidRPr="009027CB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14D3" w:rsidRPr="006E1F97" w14:paraId="6112D271" w14:textId="77777777" w:rsidTr="0051514A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2ED5" w14:textId="113D011B" w:rsidR="005914D3" w:rsidRPr="006E1F97" w:rsidRDefault="005914D3" w:rsidP="005914D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754C" w14:textId="08871711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Методика количественного определения надёжности технической системы и её увеличения на примере комбинированной микросхемы из 15 элементов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E69C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A7ACF3C" w14:textId="1EF82A9F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F68F" w14:textId="515751C4" w:rsidR="005914D3" w:rsidRPr="006E1F97" w:rsidRDefault="005914D3" w:rsidP="00591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Казахстанско-Британского Технического Университета», №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). – Алматы: К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ТУ, 201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67–73.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1FB2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  <w:p w14:paraId="333B838C" w14:textId="3647AF34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(7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CFD0" w14:textId="733C2631" w:rsidR="005914D3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326329" w14:textId="55EA3F36" w:rsidR="005914D3" w:rsidRPr="00DE7D7E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  <w:tr w:rsidR="005914D3" w:rsidRPr="00A5019F" w14:paraId="1EA8A8E2" w14:textId="77777777" w:rsidTr="00DA17A6">
        <w:trPr>
          <w:trHeight w:val="58"/>
        </w:trPr>
        <w:tc>
          <w:tcPr>
            <w:tcW w:w="15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B3BA" w14:textId="4095E5A6" w:rsidR="005914D3" w:rsidRPr="008574A0" w:rsidRDefault="005914D3" w:rsidP="005914D3">
            <w:pPr>
              <w:spacing w:before="120" w:after="120" w:line="240" w:lineRule="auto"/>
              <w:ind w:left="-113" w:right="-74" w:firstLine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4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Монографии</w:t>
            </w:r>
          </w:p>
        </w:tc>
      </w:tr>
      <w:tr w:rsidR="005914D3" w:rsidRPr="006E1F97" w14:paraId="50B2D2D1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4627" w14:textId="77777777" w:rsidR="005914D3" w:rsidRPr="006E1F97" w:rsidRDefault="005914D3" w:rsidP="005914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F67F" w14:textId="77777777" w:rsidR="005914D3" w:rsidRPr="006E1F97" w:rsidRDefault="005914D3" w:rsidP="005914D3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Стратегии устойчивого развития радиационно-опасных объектов на примере Института ядерной физики Министерства энергетики Республики Казахстан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BB45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86E460C" w14:textId="0A7CDF86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20104" w14:textId="77777777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Рекомендована к изданию Ученым советом Инновационного евразийского университета (протокол №3 от 30.11.2022 г.) – Павлодар: ИнЕУ, 2022.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DB4E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8,9</w:t>
            </w:r>
          </w:p>
          <w:p w14:paraId="70832BE8" w14:textId="77777777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(142 стр.)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44C3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14D3" w:rsidRPr="006E1F97" w14:paraId="780F388F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EDDB" w14:textId="77777777" w:rsidR="005914D3" w:rsidRPr="006E1F97" w:rsidRDefault="005914D3" w:rsidP="005914D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B916" w14:textId="2AD4CE08" w:rsidR="005914D3" w:rsidRPr="006E1F97" w:rsidRDefault="005914D3" w:rsidP="00591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Индивидуальный дозиметрический контроль: основные виды, методы и 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ACA9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5894241" w14:textId="7E742905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9979" w14:textId="20DFCFDC" w:rsidR="005914D3" w:rsidRPr="006E1F97" w:rsidRDefault="005914D3" w:rsidP="005914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к изданию Ученым советом и РИСО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им. аль-Фараби (протокол №4 от 19.05.2021 г.) – Алматы: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E099" w14:textId="0354B89A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9,6</w:t>
            </w:r>
          </w:p>
          <w:p w14:paraId="0A6F72FA" w14:textId="7500FA00" w:rsidR="005914D3" w:rsidRPr="006E1F97" w:rsidRDefault="005914D3" w:rsidP="005914D3">
            <w:pPr>
              <w:spacing w:after="0" w:line="240" w:lineRule="auto"/>
              <w:ind w:left="-86" w:right="-16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(154 стр.)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A740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14D3" w:rsidRPr="00230514" w14:paraId="5D351C98" w14:textId="77777777" w:rsidTr="00DA17A6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0559" w14:textId="77777777" w:rsidR="005914D3" w:rsidRPr="008574A0" w:rsidRDefault="005914D3" w:rsidP="005914D3">
            <w:pPr>
              <w:spacing w:before="120" w:after="120" w:line="240" w:lineRule="auto"/>
              <w:ind w:left="-26" w:right="-108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F51C" w14:textId="11A69931" w:rsidR="005914D3" w:rsidRPr="00EA2E3D" w:rsidRDefault="005914D3" w:rsidP="005914D3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EA2E3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Патенты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на изобретения</w:t>
            </w:r>
          </w:p>
        </w:tc>
      </w:tr>
      <w:tr w:rsidR="005914D3" w:rsidRPr="006E1F97" w14:paraId="3B59794F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EF25" w14:textId="77777777" w:rsidR="005914D3" w:rsidRPr="00DE7D7E" w:rsidRDefault="005914D3" w:rsidP="00591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1777" w14:textId="77777777" w:rsidR="005914D3" w:rsidRPr="006E1F97" w:rsidRDefault="005914D3" w:rsidP="005914D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Извещатель пожароопасной ситуации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FF04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0CBEC78" w14:textId="20CD4C33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B94B" w14:textId="77777777" w:rsidR="005914D3" w:rsidRPr="006E1F97" w:rsidRDefault="005914D3" w:rsidP="005914D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№32758. Зарегистрирован в государственном реестре изобретений Республики Казахстан 02.05.2018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5C45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00209DBC" w14:textId="77777777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E087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Касенов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К.М.</w:t>
            </w:r>
          </w:p>
          <w:p w14:paraId="596593D4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28E50CC0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7626E854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ABE2C3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14:paraId="5627439B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Кадыров Ж.Н.</w:t>
            </w:r>
          </w:p>
        </w:tc>
      </w:tr>
      <w:tr w:rsidR="005914D3" w:rsidRPr="006E1F97" w14:paraId="534F3208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D52B" w14:textId="77777777" w:rsidR="005914D3" w:rsidRPr="00DE7D7E" w:rsidRDefault="005914D3" w:rsidP="00591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EA112" w14:textId="77777777" w:rsidR="005914D3" w:rsidRPr="006E1F97" w:rsidRDefault="005914D3" w:rsidP="005914D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Способ переработки и иммобилизации радиоактивного графита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EF11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</w:p>
          <w:p w14:paraId="1CD61033" w14:textId="6B63055F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3424" w14:textId="77777777" w:rsidR="005914D3" w:rsidRPr="006E1F97" w:rsidRDefault="005914D3" w:rsidP="005914D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№32304. Зарегистрирован в государственном реестре изобретений Республики Казахстан 15.08.2017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2B16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10C2B4F3" w14:textId="77777777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8C78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Г.Ж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ADA84A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  <w:p w14:paraId="501E10C6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14:paraId="2C76595E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5914D3" w:rsidRPr="006E1F97" w14:paraId="67671EF7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04D9" w14:textId="77777777" w:rsidR="005914D3" w:rsidRPr="00DE7D7E" w:rsidRDefault="005914D3" w:rsidP="00591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AB43" w14:textId="77777777" w:rsidR="005914D3" w:rsidRPr="006E1F97" w:rsidRDefault="005914D3" w:rsidP="005914D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определения интенсивности облучения организма человека радиоактивными изотопами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900B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FBE62F" w14:textId="161453BF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5F6F" w14:textId="77777777" w:rsidR="005914D3" w:rsidRPr="006E1F97" w:rsidRDefault="005914D3" w:rsidP="005914D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№31702. Зарегистрирован в государственном реестре изобретений Республики Казахстан 21.11.2016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EE4D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521FD08" w14:textId="77777777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D587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Ажиева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Г.И.,</w:t>
            </w:r>
          </w:p>
          <w:p w14:paraId="02B069AC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Г.Ж.,</w:t>
            </w:r>
          </w:p>
          <w:p w14:paraId="44D2A5DB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Р.Е.,</w:t>
            </w:r>
          </w:p>
          <w:p w14:paraId="60318924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Тажигулова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Б.К.</w:t>
            </w:r>
          </w:p>
        </w:tc>
      </w:tr>
      <w:tr w:rsidR="005914D3" w:rsidRPr="006E1F97" w14:paraId="48F922A3" w14:textId="77777777" w:rsidTr="005914D3">
        <w:trPr>
          <w:trHeight w:val="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ABA8" w14:textId="046E03E4" w:rsidR="005914D3" w:rsidRPr="00DE7D7E" w:rsidRDefault="005914D3" w:rsidP="005914D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6" w:right="-108" w:firstLine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3142" w14:textId="7B7547A6" w:rsidR="005914D3" w:rsidRPr="006E1F97" w:rsidRDefault="005914D3" w:rsidP="005914D3">
            <w:pPr>
              <w:spacing w:after="0" w:line="240" w:lineRule="auto"/>
              <w:ind w:right="-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Способ нагрева образцов ядерного топлива до температуры свыше 2000 </w:t>
            </w:r>
            <w:r w:rsidRPr="006E1F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○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С во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внереакторных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</w:t>
            </w:r>
            <w:r w:rsidRPr="006E1F97">
              <w:rPr>
                <w:rFonts w:ascii="Times New Roman" w:hAnsi="Times New Roman" w:cs="Times New Roman"/>
                <w:bCs/>
                <w:sz w:val="24"/>
                <w:szCs w:val="24"/>
              </w:rPr>
              <w:t>(патент)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D409" w14:textId="77777777" w:rsidR="005914D3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Баспа</w:t>
            </w:r>
            <w:proofErr w:type="spellEnd"/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FB69A07" w14:textId="62EBBEAD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8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CB7F" w14:textId="1637B9AB" w:rsidR="005914D3" w:rsidRPr="006E1F97" w:rsidRDefault="005914D3" w:rsidP="005914D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>Патент Республики Казахстан на изобретение №26965. Зарегистрирован в государственном реестре изобретений Республики Казахстан 25.04.2013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8286" w14:textId="77777777" w:rsidR="005914D3" w:rsidRPr="006E1F97" w:rsidRDefault="005914D3" w:rsidP="005914D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0,25 </w:t>
            </w:r>
          </w:p>
          <w:p w14:paraId="496E8F84" w14:textId="43CE51BB" w:rsidR="005914D3" w:rsidRPr="006E1F97" w:rsidRDefault="005914D3" w:rsidP="005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6E1F9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40EF" w14:textId="77777777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Жараспаев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М.Т.</w:t>
            </w:r>
          </w:p>
          <w:p w14:paraId="3184A6A0" w14:textId="0621EE0A" w:rsidR="005914D3" w:rsidRPr="006E1F97" w:rsidRDefault="005914D3" w:rsidP="005914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Жумагулова</w:t>
            </w:r>
            <w:proofErr w:type="spellEnd"/>
            <w:r w:rsidRPr="006E1F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Р.Е.</w:t>
            </w:r>
          </w:p>
        </w:tc>
      </w:tr>
    </w:tbl>
    <w:p w14:paraId="3EB1B889" w14:textId="404AA549" w:rsidR="00230514" w:rsidRPr="00230514" w:rsidRDefault="00056CC4" w:rsidP="00F03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230514" w:rsidRPr="00230514" w:rsidSect="00B65AE7">
      <w:headerReference w:type="default" r:id="rId9"/>
      <w:footerReference w:type="default" r:id="rId10"/>
      <w:pgSz w:w="16838" w:h="11906" w:orient="landscape"/>
      <w:pgMar w:top="157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EDC5" w14:textId="77777777" w:rsidR="00331349" w:rsidRDefault="00331349" w:rsidP="001557BE">
      <w:pPr>
        <w:spacing w:after="0" w:line="240" w:lineRule="auto"/>
      </w:pPr>
      <w:r>
        <w:separator/>
      </w:r>
    </w:p>
  </w:endnote>
  <w:endnote w:type="continuationSeparator" w:id="0">
    <w:p w14:paraId="37336E54" w14:textId="77777777" w:rsidR="00331349" w:rsidRDefault="00331349" w:rsidP="0015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395"/>
      <w:gridCol w:w="3827"/>
      <w:gridCol w:w="3153"/>
    </w:tblGrid>
    <w:tr w:rsidR="00F030A9" w:rsidRPr="00871E08" w14:paraId="2E2ACB5B" w14:textId="77777777" w:rsidTr="005C03C7">
      <w:trPr>
        <w:trHeight w:val="140"/>
        <w:jc w:val="center"/>
      </w:trPr>
      <w:tc>
        <w:tcPr>
          <w:tcW w:w="4395" w:type="dxa"/>
          <w:shd w:val="clear" w:color="auto" w:fill="auto"/>
        </w:tcPr>
        <w:p w14:paraId="7320C60B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Ізденуші / Соискатель:</w:t>
          </w:r>
        </w:p>
      </w:tc>
      <w:tc>
        <w:tcPr>
          <w:tcW w:w="3827" w:type="dxa"/>
          <w:shd w:val="clear" w:color="auto" w:fill="auto"/>
        </w:tcPr>
        <w:p w14:paraId="4B5A77CD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68B2CB36" w14:textId="77777777" w:rsidR="00F030A9" w:rsidRPr="00733AF1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Ким Д.С.</w:t>
          </w:r>
        </w:p>
      </w:tc>
    </w:tr>
    <w:tr w:rsidR="00F030A9" w:rsidRPr="00871E08" w14:paraId="603FCB1F" w14:textId="77777777" w:rsidTr="005C03C7">
      <w:trPr>
        <w:trHeight w:val="60"/>
        <w:jc w:val="center"/>
      </w:trPr>
      <w:tc>
        <w:tcPr>
          <w:tcW w:w="4395" w:type="dxa"/>
          <w:shd w:val="clear" w:color="auto" w:fill="auto"/>
        </w:tcPr>
        <w:p w14:paraId="3AC83BC0" w14:textId="77777777" w:rsidR="00F030A9" w:rsidRPr="002D66D9" w:rsidRDefault="00F030A9" w:rsidP="00F030A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 w:line="240" w:lineRule="auto"/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</w:pP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Тізім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 xml:space="preserve"> </w:t>
          </w:r>
          <w:proofErr w:type="spellStart"/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дұрыс</w:t>
          </w:r>
          <w:proofErr w:type="spellEnd"/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 w:eastAsia="ru-RU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eastAsia="ru-RU"/>
            </w:rPr>
            <w:t>Список верен:</w:t>
          </w:r>
        </w:p>
        <w:p w14:paraId="2EA8F87D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Ғалым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ый</w:t>
          </w:r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  <w:t>екретарь:</w:t>
          </w:r>
        </w:p>
      </w:tc>
      <w:tc>
        <w:tcPr>
          <w:tcW w:w="3827" w:type="dxa"/>
          <w:shd w:val="clear" w:color="auto" w:fill="auto"/>
        </w:tcPr>
        <w:p w14:paraId="23518EAE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</w:p>
      </w:tc>
      <w:tc>
        <w:tcPr>
          <w:tcW w:w="3153" w:type="dxa"/>
          <w:shd w:val="clear" w:color="auto" w:fill="auto"/>
        </w:tcPr>
        <w:p w14:paraId="0ADB76B1" w14:textId="77777777" w:rsidR="00F030A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eastAsia="ru-RU"/>
            </w:rPr>
          </w:pPr>
        </w:p>
        <w:p w14:paraId="206510BC" w14:textId="77777777" w:rsidR="00F030A9" w:rsidRPr="002D66D9" w:rsidRDefault="00F030A9" w:rsidP="00F030A9">
          <w:pPr>
            <w:tabs>
              <w:tab w:val="center" w:pos="4677"/>
              <w:tab w:val="right" w:pos="9355"/>
            </w:tabs>
            <w:spacing w:before="40" w:after="40" w:line="240" w:lineRule="auto"/>
            <w:rPr>
              <w:rFonts w:ascii="Times New Roman" w:eastAsia="Times New Roman" w:hAnsi="Times New Roman" w:cs="Times New Roman"/>
              <w:b/>
              <w:i/>
              <w:lang w:val="kk-KZ"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>Кенбеилова</w:t>
          </w:r>
          <w:proofErr w:type="spellEnd"/>
          <w:r>
            <w:rPr>
              <w:rFonts w:ascii="Times New Roman" w:eastAsia="Times New Roman" w:hAnsi="Times New Roman" w:cs="Times New Roman"/>
              <w:b/>
              <w:i/>
              <w:lang w:eastAsia="ru-RU"/>
            </w:rPr>
            <w:t xml:space="preserve"> С.Ж.</w:t>
          </w:r>
        </w:p>
      </w:tc>
    </w:tr>
  </w:tbl>
  <w:p w14:paraId="3153B3AD" w14:textId="77777777" w:rsidR="00F030A9" w:rsidRDefault="00F030A9" w:rsidP="00F03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988C" w14:textId="77777777" w:rsidR="00331349" w:rsidRDefault="00331349" w:rsidP="001557BE">
      <w:pPr>
        <w:spacing w:after="0" w:line="240" w:lineRule="auto"/>
      </w:pPr>
      <w:r>
        <w:separator/>
      </w:r>
    </w:p>
  </w:footnote>
  <w:footnote w:type="continuationSeparator" w:id="0">
    <w:p w14:paraId="0D4D02B7" w14:textId="77777777" w:rsidR="00331349" w:rsidRDefault="00331349" w:rsidP="0015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29CA" w14:textId="5D69DAE9" w:rsidR="001557BE" w:rsidRPr="00733AF1" w:rsidRDefault="00733AF1" w:rsidP="001557BE">
    <w:pPr>
      <w:pStyle w:val="a0"/>
      <w:rPr>
        <w:sz w:val="28"/>
        <w:szCs w:val="28"/>
        <w:lang w:val="kk-KZ"/>
      </w:rPr>
    </w:pPr>
    <w:r w:rsidRPr="00733AF1">
      <w:rPr>
        <w:b/>
        <w:sz w:val="28"/>
        <w:szCs w:val="28"/>
        <w:lang w:val="kk-KZ"/>
      </w:rPr>
      <w:t>«Азаматтық авиация академиясы»</w:t>
    </w:r>
    <w:r w:rsidR="001557BE" w:rsidRPr="00733AF1">
      <w:rPr>
        <w:b/>
        <w:sz w:val="28"/>
        <w:szCs w:val="28"/>
        <w:lang w:val="kk-KZ"/>
      </w:rPr>
      <w:t xml:space="preserve"> </w:t>
    </w:r>
    <w:r w:rsidRPr="00733AF1">
      <w:rPr>
        <w:b/>
        <w:sz w:val="28"/>
        <w:szCs w:val="28"/>
        <w:lang w:val="kk-KZ"/>
      </w:rPr>
      <w:t xml:space="preserve">АҚ </w:t>
    </w:r>
    <w:r w:rsidR="001557BE" w:rsidRPr="00733AF1">
      <w:rPr>
        <w:b/>
        <w:sz w:val="28"/>
        <w:szCs w:val="28"/>
        <w:lang w:val="kk-KZ"/>
      </w:rPr>
      <w:t xml:space="preserve">/ </w:t>
    </w:r>
    <w:r w:rsidRPr="00733AF1">
      <w:rPr>
        <w:b/>
        <w:sz w:val="28"/>
        <w:szCs w:val="28"/>
        <w:lang w:val="kk-KZ"/>
      </w:rPr>
      <w:t>АО «Академия гражданской авиации»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63E"/>
    <w:multiLevelType w:val="hybridMultilevel"/>
    <w:tmpl w:val="8D1610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140A"/>
    <w:multiLevelType w:val="hybridMultilevel"/>
    <w:tmpl w:val="D1FE79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3AE1"/>
    <w:multiLevelType w:val="hybridMultilevel"/>
    <w:tmpl w:val="FE5EF644"/>
    <w:lvl w:ilvl="0" w:tplc="29805F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7ABE6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F6DD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582E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1581C0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2C55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5A8E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78708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722D2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C907A6F"/>
    <w:multiLevelType w:val="hybridMultilevel"/>
    <w:tmpl w:val="69D45D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442E"/>
    <w:multiLevelType w:val="hybridMultilevel"/>
    <w:tmpl w:val="CDCA562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022780882">
    <w:abstractNumId w:val="2"/>
  </w:num>
  <w:num w:numId="2" w16cid:durableId="1874222708">
    <w:abstractNumId w:val="3"/>
  </w:num>
  <w:num w:numId="3" w16cid:durableId="425882816">
    <w:abstractNumId w:val="0"/>
  </w:num>
  <w:num w:numId="4" w16cid:durableId="80181804">
    <w:abstractNumId w:val="1"/>
  </w:num>
  <w:num w:numId="5" w16cid:durableId="786194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34"/>
    <w:rsid w:val="00000EA0"/>
    <w:rsid w:val="00003C2C"/>
    <w:rsid w:val="00024207"/>
    <w:rsid w:val="00056CC4"/>
    <w:rsid w:val="00063872"/>
    <w:rsid w:val="0007250B"/>
    <w:rsid w:val="000743B8"/>
    <w:rsid w:val="000A636B"/>
    <w:rsid w:val="000A6518"/>
    <w:rsid w:val="000C7C78"/>
    <w:rsid w:val="000F3802"/>
    <w:rsid w:val="00103442"/>
    <w:rsid w:val="00133799"/>
    <w:rsid w:val="0014199A"/>
    <w:rsid w:val="00152559"/>
    <w:rsid w:val="00154DF5"/>
    <w:rsid w:val="001557BE"/>
    <w:rsid w:val="00164B92"/>
    <w:rsid w:val="00193B9D"/>
    <w:rsid w:val="001A125D"/>
    <w:rsid w:val="001B5203"/>
    <w:rsid w:val="001B7531"/>
    <w:rsid w:val="001B7932"/>
    <w:rsid w:val="001C6233"/>
    <w:rsid w:val="001F5B08"/>
    <w:rsid w:val="00203DF6"/>
    <w:rsid w:val="00206B7F"/>
    <w:rsid w:val="002265E2"/>
    <w:rsid w:val="00230514"/>
    <w:rsid w:val="00231CBE"/>
    <w:rsid w:val="00251100"/>
    <w:rsid w:val="002518C0"/>
    <w:rsid w:val="002905AC"/>
    <w:rsid w:val="00290B8D"/>
    <w:rsid w:val="00297181"/>
    <w:rsid w:val="002A2964"/>
    <w:rsid w:val="002C276C"/>
    <w:rsid w:val="002D66D9"/>
    <w:rsid w:val="002E0ED3"/>
    <w:rsid w:val="002E4ECC"/>
    <w:rsid w:val="002F7E00"/>
    <w:rsid w:val="00303E52"/>
    <w:rsid w:val="00313CB3"/>
    <w:rsid w:val="00331249"/>
    <w:rsid w:val="00331349"/>
    <w:rsid w:val="003329D5"/>
    <w:rsid w:val="003B7140"/>
    <w:rsid w:val="003C76C8"/>
    <w:rsid w:val="00411776"/>
    <w:rsid w:val="00411C14"/>
    <w:rsid w:val="00427AC7"/>
    <w:rsid w:val="0043154C"/>
    <w:rsid w:val="00437973"/>
    <w:rsid w:val="00440588"/>
    <w:rsid w:val="00461410"/>
    <w:rsid w:val="00465735"/>
    <w:rsid w:val="00465773"/>
    <w:rsid w:val="004A4488"/>
    <w:rsid w:val="004B4C7A"/>
    <w:rsid w:val="004C787B"/>
    <w:rsid w:val="004D1069"/>
    <w:rsid w:val="004D4DA5"/>
    <w:rsid w:val="004E0AA3"/>
    <w:rsid w:val="004F465B"/>
    <w:rsid w:val="004F552A"/>
    <w:rsid w:val="004F6588"/>
    <w:rsid w:val="00500012"/>
    <w:rsid w:val="0050700D"/>
    <w:rsid w:val="0051514A"/>
    <w:rsid w:val="00517DFE"/>
    <w:rsid w:val="005234B4"/>
    <w:rsid w:val="00567993"/>
    <w:rsid w:val="00571AEE"/>
    <w:rsid w:val="00571D2E"/>
    <w:rsid w:val="00576A1A"/>
    <w:rsid w:val="005914D3"/>
    <w:rsid w:val="00597D42"/>
    <w:rsid w:val="005A0F09"/>
    <w:rsid w:val="005A43F9"/>
    <w:rsid w:val="005A5E08"/>
    <w:rsid w:val="005B3207"/>
    <w:rsid w:val="005C39D6"/>
    <w:rsid w:val="005D2924"/>
    <w:rsid w:val="005D53C3"/>
    <w:rsid w:val="005E2913"/>
    <w:rsid w:val="005F40C9"/>
    <w:rsid w:val="00616CDF"/>
    <w:rsid w:val="00617F7D"/>
    <w:rsid w:val="006534D1"/>
    <w:rsid w:val="00654119"/>
    <w:rsid w:val="00667D73"/>
    <w:rsid w:val="0067120A"/>
    <w:rsid w:val="00672D0C"/>
    <w:rsid w:val="0068487E"/>
    <w:rsid w:val="006959E0"/>
    <w:rsid w:val="006A3501"/>
    <w:rsid w:val="006B2DD0"/>
    <w:rsid w:val="006D5C9C"/>
    <w:rsid w:val="006E045B"/>
    <w:rsid w:val="006E1F97"/>
    <w:rsid w:val="006F4D14"/>
    <w:rsid w:val="00704D08"/>
    <w:rsid w:val="0072124F"/>
    <w:rsid w:val="00733AF1"/>
    <w:rsid w:val="007561F1"/>
    <w:rsid w:val="00760BC4"/>
    <w:rsid w:val="00774DA7"/>
    <w:rsid w:val="007775AD"/>
    <w:rsid w:val="007929AD"/>
    <w:rsid w:val="007D1D13"/>
    <w:rsid w:val="00817963"/>
    <w:rsid w:val="00820662"/>
    <w:rsid w:val="0082143D"/>
    <w:rsid w:val="00824046"/>
    <w:rsid w:val="008357E3"/>
    <w:rsid w:val="00837FCE"/>
    <w:rsid w:val="00845DBE"/>
    <w:rsid w:val="008536CA"/>
    <w:rsid w:val="0085372D"/>
    <w:rsid w:val="008574A0"/>
    <w:rsid w:val="00871E08"/>
    <w:rsid w:val="00873D9E"/>
    <w:rsid w:val="008A7551"/>
    <w:rsid w:val="008B49AF"/>
    <w:rsid w:val="008C48EA"/>
    <w:rsid w:val="008F6DFD"/>
    <w:rsid w:val="009027CB"/>
    <w:rsid w:val="00905CB8"/>
    <w:rsid w:val="00927E66"/>
    <w:rsid w:val="009327E7"/>
    <w:rsid w:val="00935BAC"/>
    <w:rsid w:val="00936A9A"/>
    <w:rsid w:val="00950D14"/>
    <w:rsid w:val="00954BB9"/>
    <w:rsid w:val="00956930"/>
    <w:rsid w:val="009640EC"/>
    <w:rsid w:val="0096554E"/>
    <w:rsid w:val="009717D4"/>
    <w:rsid w:val="0098713C"/>
    <w:rsid w:val="009A22BE"/>
    <w:rsid w:val="009B6656"/>
    <w:rsid w:val="009C046D"/>
    <w:rsid w:val="009C1B97"/>
    <w:rsid w:val="009D2409"/>
    <w:rsid w:val="009D34B8"/>
    <w:rsid w:val="009E6DA4"/>
    <w:rsid w:val="00A10134"/>
    <w:rsid w:val="00A15E88"/>
    <w:rsid w:val="00A22EBB"/>
    <w:rsid w:val="00A25C5F"/>
    <w:rsid w:val="00A26C6F"/>
    <w:rsid w:val="00A369CE"/>
    <w:rsid w:val="00A5019F"/>
    <w:rsid w:val="00A75BD1"/>
    <w:rsid w:val="00A80301"/>
    <w:rsid w:val="00A85709"/>
    <w:rsid w:val="00A87E00"/>
    <w:rsid w:val="00AB1B2A"/>
    <w:rsid w:val="00AB72E6"/>
    <w:rsid w:val="00AC4E17"/>
    <w:rsid w:val="00AC6F89"/>
    <w:rsid w:val="00AC7B42"/>
    <w:rsid w:val="00AE5383"/>
    <w:rsid w:val="00AF5B1A"/>
    <w:rsid w:val="00B035F6"/>
    <w:rsid w:val="00B1474F"/>
    <w:rsid w:val="00B23602"/>
    <w:rsid w:val="00B25727"/>
    <w:rsid w:val="00B25B12"/>
    <w:rsid w:val="00B33566"/>
    <w:rsid w:val="00B41FCF"/>
    <w:rsid w:val="00B44192"/>
    <w:rsid w:val="00B65AE7"/>
    <w:rsid w:val="00B8636E"/>
    <w:rsid w:val="00BC477D"/>
    <w:rsid w:val="00BE226B"/>
    <w:rsid w:val="00BE3227"/>
    <w:rsid w:val="00BE728B"/>
    <w:rsid w:val="00C110FF"/>
    <w:rsid w:val="00C149A7"/>
    <w:rsid w:val="00C35C46"/>
    <w:rsid w:val="00C624BD"/>
    <w:rsid w:val="00C70140"/>
    <w:rsid w:val="00C916F4"/>
    <w:rsid w:val="00CA7839"/>
    <w:rsid w:val="00CB111E"/>
    <w:rsid w:val="00CB3501"/>
    <w:rsid w:val="00CD4C55"/>
    <w:rsid w:val="00CF19DE"/>
    <w:rsid w:val="00D1580E"/>
    <w:rsid w:val="00D21A8D"/>
    <w:rsid w:val="00D338FF"/>
    <w:rsid w:val="00D61FE6"/>
    <w:rsid w:val="00D8094B"/>
    <w:rsid w:val="00DA17A6"/>
    <w:rsid w:val="00DB3FFB"/>
    <w:rsid w:val="00DE7D7E"/>
    <w:rsid w:val="00DF0A06"/>
    <w:rsid w:val="00DF1C2C"/>
    <w:rsid w:val="00DF3A44"/>
    <w:rsid w:val="00E31832"/>
    <w:rsid w:val="00E3565F"/>
    <w:rsid w:val="00E371F5"/>
    <w:rsid w:val="00E46705"/>
    <w:rsid w:val="00E47239"/>
    <w:rsid w:val="00E95CA5"/>
    <w:rsid w:val="00EA054D"/>
    <w:rsid w:val="00EA1726"/>
    <w:rsid w:val="00EA2E3D"/>
    <w:rsid w:val="00EA3A79"/>
    <w:rsid w:val="00EC3254"/>
    <w:rsid w:val="00ED133D"/>
    <w:rsid w:val="00ED37DF"/>
    <w:rsid w:val="00ED3BDB"/>
    <w:rsid w:val="00EE2661"/>
    <w:rsid w:val="00EF132B"/>
    <w:rsid w:val="00EF2544"/>
    <w:rsid w:val="00EF3418"/>
    <w:rsid w:val="00F01C11"/>
    <w:rsid w:val="00F030A9"/>
    <w:rsid w:val="00F14EF7"/>
    <w:rsid w:val="00F1646C"/>
    <w:rsid w:val="00F237B0"/>
    <w:rsid w:val="00F321E4"/>
    <w:rsid w:val="00F34E69"/>
    <w:rsid w:val="00F35305"/>
    <w:rsid w:val="00F551E5"/>
    <w:rsid w:val="00F80470"/>
    <w:rsid w:val="00FA27AD"/>
    <w:rsid w:val="00FA63CC"/>
    <w:rsid w:val="00FB0DFD"/>
    <w:rsid w:val="00FB1201"/>
    <w:rsid w:val="00FC38DB"/>
    <w:rsid w:val="00FC6299"/>
    <w:rsid w:val="00FD5EAF"/>
    <w:rsid w:val="00FF26C1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F260D"/>
  <w15:chartTrackingRefBased/>
  <w15:docId w15:val="{CDA34427-36CA-4C23-AF26-A158B43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F132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name">
    <w:name w:val="Authors name"/>
    <w:rsid w:val="002F7E00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6F4D14"/>
    <w:rPr>
      <w:color w:val="0563C1" w:themeColor="hyperlink"/>
      <w:u w:val="single"/>
    </w:rPr>
  </w:style>
  <w:style w:type="paragraph" w:customStyle="1" w:styleId="Author">
    <w:name w:val="Author"/>
    <w:rsid w:val="002518C0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a">
    <w:basedOn w:val="Normal"/>
    <w:next w:val="NormalWeb"/>
    <w:uiPriority w:val="99"/>
    <w:unhideWhenUsed/>
    <w:rsid w:val="004F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F658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BE"/>
  </w:style>
  <w:style w:type="paragraph" w:styleId="Footer">
    <w:name w:val="footer"/>
    <w:basedOn w:val="Normal"/>
    <w:link w:val="FooterChar"/>
    <w:uiPriority w:val="99"/>
    <w:unhideWhenUsed/>
    <w:rsid w:val="00155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BE"/>
  </w:style>
  <w:style w:type="paragraph" w:customStyle="1" w:styleId="a0">
    <w:basedOn w:val="Normal"/>
    <w:next w:val="Title"/>
    <w:qFormat/>
    <w:rsid w:val="001557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1557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234B4"/>
    <w:rPr>
      <w:color w:val="605E5C"/>
      <w:shd w:val="clear" w:color="auto" w:fill="E1DFDD"/>
    </w:rPr>
  </w:style>
  <w:style w:type="paragraph" w:customStyle="1" w:styleId="2">
    <w:name w:val="2"/>
    <w:basedOn w:val="Normal"/>
    <w:qFormat/>
    <w:rsid w:val="00E472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nchor-text">
    <w:name w:val="anchor-text"/>
    <w:basedOn w:val="DefaultParagraphFont"/>
    <w:rsid w:val="00E47239"/>
  </w:style>
  <w:style w:type="character" w:styleId="FollowedHyperlink">
    <w:name w:val="FollowedHyperlink"/>
    <w:basedOn w:val="DefaultParagraphFont"/>
    <w:uiPriority w:val="99"/>
    <w:semiHidden/>
    <w:unhideWhenUsed/>
    <w:rsid w:val="00E47239"/>
    <w:rPr>
      <w:color w:val="954F72" w:themeColor="followedHyperlink"/>
      <w:u w:val="single"/>
    </w:rPr>
  </w:style>
  <w:style w:type="paragraph" w:customStyle="1" w:styleId="Default">
    <w:name w:val="Default"/>
    <w:rsid w:val="00251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ListParagraph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"/>
    <w:basedOn w:val="Normal"/>
    <w:link w:val="ListParagraphChar"/>
    <w:uiPriority w:val="34"/>
    <w:qFormat/>
    <w:rsid w:val="0025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ist Char,FooterText Char,numbered Char,Абзац с отступом Char,маркированный Char,Bullets Char,List Paragraph (numbered (a)) Char,NUMBERED PARAGRAPH Char,List Paragraph 1 Char,List_Paragraph Char,Multilevel para_II Char"/>
    <w:link w:val="ListParagraph"/>
    <w:uiPriority w:val="34"/>
    <w:qFormat/>
    <w:locked/>
    <w:rsid w:val="00251100"/>
    <w:rPr>
      <w:rFonts w:ascii="Calibri" w:eastAsia="Calibri" w:hAnsi="Calibri" w:cs="Times New Roman"/>
    </w:rPr>
  </w:style>
  <w:style w:type="character" w:customStyle="1" w:styleId="y2iqfc">
    <w:name w:val="y2iqfc"/>
    <w:rsid w:val="002C276C"/>
  </w:style>
  <w:style w:type="character" w:customStyle="1" w:styleId="FontStyle18">
    <w:name w:val="Font Style18"/>
    <w:uiPriority w:val="99"/>
    <w:rsid w:val="00AC6F89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rsid w:val="00AC6F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Emphasis">
    <w:name w:val="Emphasis"/>
    <w:basedOn w:val="DefaultParagraphFont"/>
    <w:uiPriority w:val="20"/>
    <w:qFormat/>
    <w:rsid w:val="00AC6F89"/>
    <w:rPr>
      <w:i/>
      <w:iCs/>
    </w:rPr>
  </w:style>
  <w:style w:type="character" w:styleId="Strong">
    <w:name w:val="Strong"/>
    <w:uiPriority w:val="22"/>
    <w:qFormat/>
    <w:rsid w:val="004E0AA3"/>
    <w:rPr>
      <w:b/>
      <w:bCs/>
    </w:rPr>
  </w:style>
  <w:style w:type="character" w:customStyle="1" w:styleId="20">
    <w:name w:val="Основной текст (2)_"/>
    <w:link w:val="21"/>
    <w:rsid w:val="004E0AA3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E0AA3"/>
    <w:pPr>
      <w:widowControl w:val="0"/>
      <w:shd w:val="clear" w:color="auto" w:fill="FFFFFF"/>
      <w:spacing w:after="3840" w:line="326" w:lineRule="exact"/>
      <w:jc w:val="center"/>
    </w:pPr>
    <w:rPr>
      <w:rFonts w:ascii="Times New Roman" w:eastAsia="Times New Roman" w:hAnsi="Times New Roman"/>
      <w:b/>
      <w:bCs/>
      <w:spacing w:val="2"/>
      <w:sz w:val="25"/>
      <w:szCs w:val="25"/>
    </w:rPr>
  </w:style>
  <w:style w:type="character" w:customStyle="1" w:styleId="Heading2Char">
    <w:name w:val="Heading 2 Char"/>
    <w:basedOn w:val="DefaultParagraphFont"/>
    <w:link w:val="Heading2"/>
    <w:rsid w:val="00EF13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F132B"/>
  </w:style>
  <w:style w:type="character" w:customStyle="1" w:styleId="label">
    <w:name w:val="label"/>
    <w:rsid w:val="00EF132B"/>
  </w:style>
  <w:style w:type="character" w:customStyle="1" w:styleId="databold">
    <w:name w:val="data_bold"/>
    <w:rsid w:val="00EF132B"/>
  </w:style>
  <w:style w:type="character" w:customStyle="1" w:styleId="hithilite">
    <w:name w:val="hithilite"/>
    <w:rsid w:val="00EF132B"/>
  </w:style>
  <w:style w:type="character" w:styleId="UnresolvedMention">
    <w:name w:val="Unresolved Mention"/>
    <w:basedOn w:val="DefaultParagraphFont"/>
    <w:uiPriority w:val="99"/>
    <w:semiHidden/>
    <w:unhideWhenUsed/>
    <w:rsid w:val="0085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407/jrpr.2019.44.2.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B1FC-7F94-4B51-8180-13D79554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FIZMAT</dc:creator>
  <cp:keywords/>
  <dc:description/>
  <cp:lastModifiedBy>Dmitriy Kim</cp:lastModifiedBy>
  <cp:revision>44</cp:revision>
  <cp:lastPrinted>2024-06-26T11:28:00Z</cp:lastPrinted>
  <dcterms:created xsi:type="dcterms:W3CDTF">2024-05-27T16:27:00Z</dcterms:created>
  <dcterms:modified xsi:type="dcterms:W3CDTF">2024-06-26T11:28:00Z</dcterms:modified>
</cp:coreProperties>
</file>